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0A9" w:rsidRPr="0069236F" w:rsidRDefault="00CD00A9" w:rsidP="0069236F">
      <w:pPr>
        <w:jc w:val="center"/>
        <w:rPr>
          <w:b/>
          <w:sz w:val="36"/>
          <w:szCs w:val="36"/>
        </w:rPr>
      </w:pPr>
      <w:r w:rsidRPr="0069236F">
        <w:rPr>
          <w:rFonts w:hint="eastAsia"/>
          <w:b/>
          <w:sz w:val="36"/>
          <w:szCs w:val="36"/>
        </w:rPr>
        <w:t>关于赵成刚教授土力学讲座的心得体会</w:t>
      </w:r>
    </w:p>
    <w:p w:rsidR="00CD00A9" w:rsidRDefault="00CD00A9" w:rsidP="00EA135F">
      <w:pPr>
        <w:spacing w:line="360" w:lineRule="auto"/>
        <w:ind w:firstLineChars="200" w:firstLine="31680"/>
        <w:rPr>
          <w:sz w:val="24"/>
        </w:rPr>
      </w:pPr>
    </w:p>
    <w:p w:rsidR="00CD00A9" w:rsidRPr="00D0466A" w:rsidRDefault="00CD00A9" w:rsidP="00EA135F">
      <w:pPr>
        <w:spacing w:line="360" w:lineRule="auto"/>
        <w:ind w:firstLineChars="200" w:firstLine="31680"/>
        <w:rPr>
          <w:sz w:val="24"/>
        </w:rPr>
      </w:pPr>
      <w:smartTag w:uri="urn:schemas-microsoft-com:office:smarttags" w:element="chsdate">
        <w:smartTagPr>
          <w:attr w:name="IsROCDate" w:val="False"/>
          <w:attr w:name="IsLunarDate" w:val="False"/>
          <w:attr w:name="Day" w:val="11"/>
          <w:attr w:name="Month" w:val="1"/>
          <w:attr w:name="Year" w:val="2016"/>
        </w:smartTagPr>
        <w:r w:rsidRPr="00D0466A">
          <w:rPr>
            <w:sz w:val="24"/>
          </w:rPr>
          <w:t>2016</w:t>
        </w:r>
        <w:r w:rsidRPr="00D0466A">
          <w:rPr>
            <w:rFonts w:hint="eastAsia"/>
            <w:sz w:val="24"/>
          </w:rPr>
          <w:t>年</w:t>
        </w:r>
        <w:r w:rsidRPr="00D0466A">
          <w:rPr>
            <w:sz w:val="24"/>
          </w:rPr>
          <w:t>1</w:t>
        </w:r>
        <w:r w:rsidRPr="00D0466A">
          <w:rPr>
            <w:rFonts w:hint="eastAsia"/>
            <w:sz w:val="24"/>
          </w:rPr>
          <w:t>月</w:t>
        </w:r>
        <w:r w:rsidRPr="00D0466A">
          <w:rPr>
            <w:sz w:val="24"/>
          </w:rPr>
          <w:t>11</w:t>
        </w:r>
        <w:r w:rsidRPr="00D0466A">
          <w:rPr>
            <w:rFonts w:hint="eastAsia"/>
            <w:sz w:val="24"/>
          </w:rPr>
          <w:t>日</w:t>
        </w:r>
      </w:smartTag>
      <w:r w:rsidRPr="00D0466A">
        <w:rPr>
          <w:rFonts w:hint="eastAsia"/>
          <w:sz w:val="24"/>
        </w:rPr>
        <w:t>星期一，听说老师请到了北京交通大学的赵成刚教授来学校讲课，我怀着“机不可失，失不再来”的想法，欣赏了赵教授精彩的讲座。我觉得赵教授的讲座就像是一顿丰盛的大餐，精美地呈现在我们的面前，如果用两个词来形容，那真是目不暇接、异彩纷呈！讲座一共持续六天，第一天就被赵教授宽阔的知识面和独特的见解所折服，因此六天的课程我一直坚持到最后。听完赵教授的讲座，我感触颇深，以下就是我的几点心得体会：</w:t>
      </w:r>
    </w:p>
    <w:p w:rsidR="00CD00A9" w:rsidRPr="00D0466A" w:rsidRDefault="00CD00A9" w:rsidP="00EA135F">
      <w:pPr>
        <w:spacing w:line="360" w:lineRule="auto"/>
        <w:ind w:firstLineChars="200" w:firstLine="31680"/>
        <w:rPr>
          <w:sz w:val="24"/>
        </w:rPr>
      </w:pPr>
      <w:r w:rsidRPr="00D0466A">
        <w:rPr>
          <w:rFonts w:hint="eastAsia"/>
          <w:sz w:val="24"/>
        </w:rPr>
        <w:t>一、深刻理解概念。</w:t>
      </w:r>
    </w:p>
    <w:p w:rsidR="00CD00A9" w:rsidRPr="00D0466A" w:rsidRDefault="00CD00A9" w:rsidP="00EA135F">
      <w:pPr>
        <w:spacing w:line="360" w:lineRule="auto"/>
        <w:ind w:firstLineChars="200" w:firstLine="31680"/>
        <w:rPr>
          <w:sz w:val="24"/>
        </w:rPr>
      </w:pPr>
      <w:r w:rsidRPr="00D0466A">
        <w:rPr>
          <w:rFonts w:hint="eastAsia"/>
          <w:sz w:val="24"/>
        </w:rPr>
        <w:t>赵教授在讲课过程加入了很多自己的理解。其中有个知识点我印象特别深刻即关于土体发生剪切破坏时滑裂面的相关情况。赵教授声情并茂地讲述了土体破坏时的受力情况，指出土体中某一点达到抗剪强度时会发生屈服，而土体的破坏是滑裂面上的所有点达到屈服的结果。教授上课中提到研究生面试时，很多学生对于这些基本概念都很迷糊，严重影响了面试成绩，并且指出基本概念理解的透彻性对科研活动有重要影响。赵教授通过一个案例深入浅出地教导我们深刻理解基本概念的重要性，让我们受益匪浅。</w:t>
      </w:r>
    </w:p>
    <w:p w:rsidR="00CD00A9" w:rsidRPr="00D0466A" w:rsidRDefault="00CD00A9" w:rsidP="00EA135F">
      <w:pPr>
        <w:spacing w:line="360" w:lineRule="auto"/>
        <w:ind w:firstLineChars="200" w:firstLine="31680"/>
        <w:rPr>
          <w:sz w:val="24"/>
        </w:rPr>
      </w:pPr>
      <w:r w:rsidRPr="00D0466A">
        <w:rPr>
          <w:rFonts w:hint="eastAsia"/>
          <w:sz w:val="24"/>
        </w:rPr>
        <w:t>二、善于思考</w:t>
      </w:r>
    </w:p>
    <w:p w:rsidR="00CD00A9" w:rsidRPr="00D0466A" w:rsidRDefault="00CD00A9" w:rsidP="00EA135F">
      <w:pPr>
        <w:spacing w:line="360" w:lineRule="auto"/>
        <w:ind w:firstLineChars="200" w:firstLine="31680"/>
        <w:rPr>
          <w:sz w:val="24"/>
        </w:rPr>
      </w:pPr>
      <w:r w:rsidRPr="00D0466A">
        <w:rPr>
          <w:rFonts w:hint="eastAsia"/>
          <w:sz w:val="24"/>
        </w:rPr>
        <w:t>在以往的学习中，对于工程师提出的理论，我们通常会仔细研究，但是对于理论发生的前提经常被我们忽略。赵教授在讲解朗肯土压力的时候，强调了朗肯土压力应用的前提条件：</w:t>
      </w:r>
      <w:r w:rsidRPr="00D0466A">
        <w:rPr>
          <w:sz w:val="24"/>
        </w:rPr>
        <w:t>1</w:t>
      </w:r>
      <w:r w:rsidRPr="00D0466A">
        <w:rPr>
          <w:rFonts w:hint="eastAsia"/>
          <w:sz w:val="24"/>
        </w:rPr>
        <w:t>、假定墙背与土体之间的摩擦角等于</w:t>
      </w:r>
      <w:r w:rsidRPr="00D0466A">
        <w:rPr>
          <w:sz w:val="24"/>
        </w:rPr>
        <w:t>0</w:t>
      </w:r>
      <w:r w:rsidRPr="00D0466A">
        <w:rPr>
          <w:rFonts w:hint="eastAsia"/>
          <w:sz w:val="24"/>
        </w:rPr>
        <w:t>。</w:t>
      </w:r>
      <w:r w:rsidRPr="00D0466A">
        <w:rPr>
          <w:sz w:val="24"/>
        </w:rPr>
        <w:t>2</w:t>
      </w:r>
      <w:r w:rsidRPr="00D0466A">
        <w:rPr>
          <w:rFonts w:hint="eastAsia"/>
          <w:sz w:val="24"/>
        </w:rPr>
        <w:t>、墙背保持垂直。</w:t>
      </w:r>
      <w:r w:rsidRPr="00D0466A">
        <w:rPr>
          <w:sz w:val="24"/>
        </w:rPr>
        <w:t>3</w:t>
      </w:r>
      <w:r w:rsidRPr="00D0466A">
        <w:rPr>
          <w:rFonts w:hint="eastAsia"/>
          <w:sz w:val="24"/>
        </w:rPr>
        <w:t>、墙后填土面水平。赵教授随即向大家提出了一个问题：为什么朗肯在提出自己理论的时候要有</w:t>
      </w:r>
      <w:r w:rsidRPr="00D0466A">
        <w:rPr>
          <w:sz w:val="24"/>
        </w:rPr>
        <w:t>3</w:t>
      </w:r>
      <w:r w:rsidRPr="00D0466A">
        <w:rPr>
          <w:rFonts w:hint="eastAsia"/>
          <w:sz w:val="24"/>
        </w:rPr>
        <w:t>个前提条件呢？看着大家不解的神情，赵教授意味深长地说了一番话：这些前提是保证大小主应力的方向分别为水平方向和竖直方向，这样才能保证在单元分析时所取的应力方向为主应力方向，才能应用极限平衡理论。大家在以后的学习中也要多去思考为什么，而不是简单机械式地记忆，多思考才能发现更深层次的问题，才能发现到别人不能发现的问题。我很欣赏赵教授这种从小事出发来引发我们思考的教学方式，更喜欢这种融洽的课堂氛围。古语云：授之以鱼，不如授之于渔。赵教授通过自己独特的表达方式对这句话做出了完美的回答，是一位值得尊敬的好教授，让我们再一次见证了大家的卓越风采。</w:t>
      </w:r>
    </w:p>
    <w:p w:rsidR="00CD00A9" w:rsidRPr="00D0466A" w:rsidRDefault="00CD00A9" w:rsidP="00EA135F">
      <w:pPr>
        <w:spacing w:line="360" w:lineRule="auto"/>
        <w:ind w:firstLineChars="200" w:firstLine="31680"/>
        <w:rPr>
          <w:sz w:val="24"/>
        </w:rPr>
      </w:pPr>
      <w:r w:rsidRPr="00D0466A">
        <w:rPr>
          <w:rFonts w:hint="eastAsia"/>
          <w:sz w:val="24"/>
        </w:rPr>
        <w:t>三、学会变通</w:t>
      </w:r>
      <w:bookmarkStart w:id="0" w:name="_GoBack"/>
      <w:bookmarkEnd w:id="0"/>
    </w:p>
    <w:p w:rsidR="00CD00A9" w:rsidRPr="00D0466A" w:rsidRDefault="00CD00A9" w:rsidP="00EA135F">
      <w:pPr>
        <w:spacing w:line="360" w:lineRule="auto"/>
        <w:ind w:firstLineChars="200" w:firstLine="31680"/>
        <w:rPr>
          <w:sz w:val="24"/>
        </w:rPr>
      </w:pPr>
      <w:r w:rsidRPr="00D0466A">
        <w:rPr>
          <w:rFonts w:hint="eastAsia"/>
          <w:sz w:val="24"/>
        </w:rPr>
        <w:t>赵教授在讲解地基承载力临塑荷载的推导时，讲到</w:t>
      </w:r>
      <w:r w:rsidRPr="00D0466A">
        <w:rPr>
          <w:sz w:val="24"/>
        </w:rPr>
        <w:t>1972</w:t>
      </w:r>
      <w:r w:rsidRPr="00D0466A">
        <w:rPr>
          <w:rFonts w:hint="eastAsia"/>
          <w:sz w:val="24"/>
        </w:rPr>
        <w:t>年密歇尔给出地基中任意一点处引起的附加应力时，在给出弹性解时，指出密歇尔为了简化起见，假定地基应力的自重应力场如同静水应力场。当时赵教授就指出这明显是不合理的，重力场和静水应力场的性质相差很大，然后教授问大家为什么明明是错误的东西，人们还一直奉为经典，并且流传至今呢？看着大家迷茫的神情，赵教授意味深长地告诉我们，这是工程师经常会采取的一种办法，有误差的结果总比没有结果好。为了让计算得以进行，不得不假设。变通并不是逃避问题，而是当问题无法进行下去的那一刻，采取巧妙的假定得以扩宽思路。赵教授的回答，不仅仅解释清楚了这一矛盾，而且让我们懂得了变通，为我们以后做科研拓宽了思路，再一次地被大师的风采折服。</w:t>
      </w:r>
    </w:p>
    <w:p w:rsidR="00CD00A9" w:rsidRDefault="00CD00A9" w:rsidP="00096935">
      <w:pPr>
        <w:spacing w:line="360" w:lineRule="auto"/>
        <w:ind w:firstLineChars="200" w:firstLine="31680"/>
        <w:rPr>
          <w:sz w:val="24"/>
        </w:rPr>
      </w:pPr>
      <w:r w:rsidRPr="00D0466A">
        <w:rPr>
          <w:rFonts w:hint="eastAsia"/>
          <w:sz w:val="24"/>
        </w:rPr>
        <w:t>赵教授这几天的讲座让我受益匪浅，开拓了我的视野，激发了我对土力学的学习兴趣，给我们讲诉了很多非常实用的技巧，同时也深深钦佩赵成刚教授严谨丰富的治学理念和态度</w:t>
      </w:r>
      <w:r w:rsidRPr="00D0466A">
        <w:rPr>
          <w:sz w:val="24"/>
        </w:rPr>
        <w:t xml:space="preserve"> </w:t>
      </w:r>
      <w:r w:rsidRPr="00D0466A">
        <w:rPr>
          <w:rFonts w:hint="eastAsia"/>
          <w:sz w:val="24"/>
        </w:rPr>
        <w:t>。在以后的学习中，我一定会谨记赵教授的忠告，向赵教授学习，专注科研，踏实前行。</w:t>
      </w:r>
    </w:p>
    <w:p w:rsidR="00CD00A9" w:rsidRDefault="00CD00A9" w:rsidP="00096935">
      <w:pPr>
        <w:spacing w:line="360" w:lineRule="auto"/>
        <w:ind w:firstLineChars="200" w:firstLine="31680"/>
        <w:rPr>
          <w:sz w:val="24"/>
        </w:rPr>
      </w:pPr>
    </w:p>
    <w:p w:rsidR="00CD00A9" w:rsidRDefault="00CD00A9" w:rsidP="00EA135F">
      <w:pPr>
        <w:spacing w:line="360" w:lineRule="auto"/>
        <w:ind w:firstLineChars="200" w:firstLine="31680"/>
        <w:jc w:val="right"/>
        <w:rPr>
          <w:sz w:val="24"/>
        </w:rPr>
      </w:pPr>
      <w:r>
        <w:rPr>
          <w:rFonts w:hint="eastAsia"/>
          <w:sz w:val="24"/>
        </w:rPr>
        <w:t>土木工程理科实验班</w:t>
      </w:r>
      <w:r>
        <w:rPr>
          <w:sz w:val="24"/>
        </w:rPr>
        <w:t xml:space="preserve">  </w:t>
      </w:r>
      <w:r>
        <w:rPr>
          <w:rFonts w:hint="eastAsia"/>
          <w:sz w:val="24"/>
        </w:rPr>
        <w:t>任斌斌</w:t>
      </w:r>
    </w:p>
    <w:p w:rsidR="00CD00A9" w:rsidRPr="00EA135F" w:rsidRDefault="00CD00A9" w:rsidP="00EA135F">
      <w:pPr>
        <w:wordWrap w:val="0"/>
        <w:spacing w:line="360" w:lineRule="auto"/>
        <w:ind w:firstLineChars="200" w:firstLine="31680"/>
        <w:jc w:val="right"/>
        <w:rPr>
          <w:sz w:val="24"/>
        </w:rPr>
      </w:pPr>
      <w:smartTag w:uri="urn:schemas-microsoft-com:office:smarttags" w:element="chsdate">
        <w:smartTagPr>
          <w:attr w:name="IsROCDate" w:val="False"/>
          <w:attr w:name="IsLunarDate" w:val="False"/>
          <w:attr w:name="Day" w:val="18"/>
          <w:attr w:name="Month" w:val="1"/>
          <w:attr w:name="Year" w:val="2016"/>
        </w:smartTagPr>
        <w:r>
          <w:rPr>
            <w:sz w:val="24"/>
          </w:rPr>
          <w:t>2016</w:t>
        </w:r>
        <w:r>
          <w:rPr>
            <w:rFonts w:hint="eastAsia"/>
            <w:sz w:val="24"/>
          </w:rPr>
          <w:t>年</w:t>
        </w:r>
        <w:r>
          <w:rPr>
            <w:sz w:val="24"/>
          </w:rPr>
          <w:t>1</w:t>
        </w:r>
        <w:r>
          <w:rPr>
            <w:rFonts w:hint="eastAsia"/>
            <w:sz w:val="24"/>
          </w:rPr>
          <w:t>月</w:t>
        </w:r>
        <w:r>
          <w:rPr>
            <w:sz w:val="24"/>
          </w:rPr>
          <w:t>18</w:t>
        </w:r>
        <w:r>
          <w:rPr>
            <w:rFonts w:hint="eastAsia"/>
            <w:sz w:val="24"/>
          </w:rPr>
          <w:t>日</w:t>
        </w:r>
      </w:smartTag>
      <w:r>
        <w:rPr>
          <w:sz w:val="24"/>
        </w:rPr>
        <w:t xml:space="preserve">    </w:t>
      </w:r>
    </w:p>
    <w:sectPr w:rsidR="00CD00A9" w:rsidRPr="00EA135F" w:rsidSect="0039660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A002FC"/>
    <w:multiLevelType w:val="hybridMultilevel"/>
    <w:tmpl w:val="739C8674"/>
    <w:lvl w:ilvl="0" w:tplc="535C472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0F62"/>
    <w:rsid w:val="00096935"/>
    <w:rsid w:val="001333B6"/>
    <w:rsid w:val="0023133A"/>
    <w:rsid w:val="002F6C03"/>
    <w:rsid w:val="00353353"/>
    <w:rsid w:val="0039660E"/>
    <w:rsid w:val="00466394"/>
    <w:rsid w:val="004C4D9A"/>
    <w:rsid w:val="004E4CA1"/>
    <w:rsid w:val="00572571"/>
    <w:rsid w:val="005A67A8"/>
    <w:rsid w:val="0069236F"/>
    <w:rsid w:val="00A15E5F"/>
    <w:rsid w:val="00AF238D"/>
    <w:rsid w:val="00B12AD7"/>
    <w:rsid w:val="00B63451"/>
    <w:rsid w:val="00BD6BAF"/>
    <w:rsid w:val="00C50F62"/>
    <w:rsid w:val="00CD00A9"/>
    <w:rsid w:val="00D0466A"/>
    <w:rsid w:val="00D62451"/>
    <w:rsid w:val="00EA135F"/>
    <w:rsid w:val="00F36C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60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257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TotalTime>
  <Pages>2</Pages>
  <Words>204</Words>
  <Characters>1166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jwb</cp:lastModifiedBy>
  <cp:revision>5</cp:revision>
  <dcterms:created xsi:type="dcterms:W3CDTF">2016-01-15T08:30:00Z</dcterms:created>
  <dcterms:modified xsi:type="dcterms:W3CDTF">2016-01-25T08:17:00Z</dcterms:modified>
</cp:coreProperties>
</file>